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B88" w:rsidRPr="000B05A5" w:rsidRDefault="00C33B8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3B88" w:rsidRPr="000B05A5" w:rsidRDefault="00C33B8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3B88" w:rsidRPr="000B05A5" w:rsidRDefault="00C33B8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3B88" w:rsidRPr="000B05A5" w:rsidRDefault="00C33B8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05A5" w:rsidRPr="000B05A5" w:rsidRDefault="000B05A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05A5" w:rsidRPr="000B05A5" w:rsidRDefault="000B05A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05A5" w:rsidRPr="000B05A5" w:rsidRDefault="000B05A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05A5" w:rsidRPr="000B05A5" w:rsidRDefault="000B05A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05A5" w:rsidRPr="000B05A5" w:rsidRDefault="000B05A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05A5" w:rsidRPr="000B05A5" w:rsidRDefault="000B05A5" w:rsidP="00270B6D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05A5" w:rsidRPr="000B05A5" w:rsidRDefault="000B05A5" w:rsidP="00270B6D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869CB" w:rsidRPr="008869CB" w:rsidRDefault="00FF74C7" w:rsidP="00270B6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69CB">
        <w:rPr>
          <w:rFonts w:ascii="Times New Roman" w:hAnsi="Times New Roman" w:cs="Times New Roman"/>
          <w:color w:val="000000" w:themeColor="text1"/>
          <w:sz w:val="24"/>
          <w:szCs w:val="24"/>
        </w:rPr>
        <w:t>Christians Stewardship in Ensuring Quality Outcomes</w:t>
      </w:r>
    </w:p>
    <w:p w:rsidR="000B05A5" w:rsidRPr="000B05A5" w:rsidRDefault="00FF74C7" w:rsidP="00270B6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>Student Name</w:t>
      </w:r>
    </w:p>
    <w:p w:rsidR="000B05A5" w:rsidRDefault="00FF74C7" w:rsidP="00270B6D">
      <w:pPr>
        <w:pStyle w:val="NormalWeb"/>
        <w:spacing w:before="0" w:beforeAutospacing="0" w:after="0" w:afterAutospacing="0" w:line="480" w:lineRule="auto"/>
        <w:jc w:val="center"/>
        <w:rPr>
          <w:color w:val="000000" w:themeColor="text1"/>
        </w:rPr>
      </w:pPr>
      <w:r w:rsidRPr="000B05A5">
        <w:rPr>
          <w:color w:val="000000" w:themeColor="text1"/>
        </w:rPr>
        <w:t>Institution Affiliation</w:t>
      </w:r>
    </w:p>
    <w:p w:rsidR="000B05A5" w:rsidRPr="000B05A5" w:rsidRDefault="00270B6D" w:rsidP="00270B6D">
      <w:pPr>
        <w:pStyle w:val="NormalWeb"/>
        <w:spacing w:before="0" w:beforeAutospacing="0" w:after="0" w:afterAutospacing="0" w:line="480" w:lineRule="auto"/>
        <w:jc w:val="center"/>
        <w:rPr>
          <w:color w:val="000000" w:themeColor="text1"/>
        </w:rPr>
      </w:pPr>
      <w:r>
        <w:rPr>
          <w:color w:val="000000" w:themeColor="text1"/>
        </w:rPr>
        <w:t>Date</w:t>
      </w:r>
    </w:p>
    <w:p w:rsidR="000B05A5" w:rsidRPr="000B05A5" w:rsidRDefault="000B05A5" w:rsidP="000B05A5">
      <w:pPr>
        <w:pStyle w:val="NormalWeb"/>
        <w:spacing w:before="0" w:beforeAutospacing="0" w:after="0" w:afterAutospacing="0"/>
        <w:rPr>
          <w:color w:val="000000" w:themeColor="text1"/>
        </w:rPr>
      </w:pPr>
    </w:p>
    <w:p w:rsidR="000B05A5" w:rsidRPr="000B05A5" w:rsidRDefault="000B05A5" w:rsidP="000B05A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05A5" w:rsidRPr="000B05A5" w:rsidRDefault="000B05A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05A5" w:rsidRPr="000B05A5" w:rsidRDefault="000B05A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05A5" w:rsidRPr="000B05A5" w:rsidRDefault="000B05A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05A5" w:rsidRPr="000B05A5" w:rsidRDefault="000B05A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05A5" w:rsidRPr="000B05A5" w:rsidRDefault="000B05A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05A5" w:rsidRPr="000B05A5" w:rsidRDefault="000B05A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05A5" w:rsidRPr="000B05A5" w:rsidRDefault="000B05A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05A5" w:rsidRPr="000B05A5" w:rsidRDefault="000B05A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05A5" w:rsidRPr="000B05A5" w:rsidRDefault="000B05A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05A5" w:rsidRPr="008869CB" w:rsidRDefault="00FF74C7" w:rsidP="00270B6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69C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Christians Stewardship in Ensuring Quality Outcomes</w:t>
      </w:r>
    </w:p>
    <w:p w:rsidR="00CD67DC" w:rsidRDefault="00FF74C7" w:rsidP="000B05A5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>The issue of healthcare is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very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68B8"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>critical;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re</w:t>
      </w:r>
      <w:r w:rsidR="00BD72AC">
        <w:rPr>
          <w:rFonts w:ascii="Times New Roman" w:hAnsi="Times New Roman" w:cs="Times New Roman"/>
          <w:color w:val="000000" w:themeColor="text1"/>
          <w:sz w:val="24"/>
          <w:szCs w:val="24"/>
        </w:rPr>
        <w:t>flecting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the way media has been portraying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 and the concern of the 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>society at large, which makes it the priority of the nation. The standards of the American people are maintained by health care through easy access to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high-quality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services irrespective of the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>ir ability to pay for it</w:t>
      </w:r>
      <w:r w:rsidR="000B05A5"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(Sadeghi et al., 2013)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>. Christian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leaders should offer 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>support to maintain stewardship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ensuring </w:t>
      </w:r>
      <w:r w:rsidR="00BD72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quality of these services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Furthermore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>, Christian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administrators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should ensure that there are more philosophies</w:t>
      </w:r>
      <w:r w:rsidR="00E068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concerning</w:t>
      </w:r>
      <w:r w:rsidR="00E068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D72AC">
        <w:rPr>
          <w:rFonts w:ascii="Times New Roman" w:hAnsi="Times New Roman" w:cs="Times New Roman"/>
          <w:color w:val="000000" w:themeColor="text1"/>
          <w:sz w:val="24"/>
          <w:szCs w:val="24"/>
        </w:rPr>
        <w:t>health care services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plan for health care states that universal accessibility </w:t>
      </w:r>
      <w:r w:rsidR="00BD72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health care 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 the priority, and this should be supported by Christians and even request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>more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helpful ideologies to be incorporated in the health sector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D72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will ensure that all people can access the best quality of services despite their </w:t>
      </w:r>
      <w:r w:rsidR="00CA6294">
        <w:rPr>
          <w:rFonts w:ascii="Times New Roman" w:hAnsi="Times New Roman" w:cs="Times New Roman"/>
          <w:color w:val="000000" w:themeColor="text1"/>
          <w:sz w:val="24"/>
          <w:szCs w:val="24"/>
        </w:rPr>
        <w:t>social class.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Additional principles, such as accountability and responsibility for the stewardship of resources in the health sector, are of importance. </w:t>
      </w:r>
    </w:p>
    <w:p w:rsidR="000B05A5" w:rsidRDefault="00FF74C7" w:rsidP="007A4C17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>According to the bible, God creat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>ed a man to be the steward of other creations.</w:t>
      </w:r>
      <w:r w:rsidR="00CD67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Thus, Christian health overseers should ensure that there is accountability in the management of health care resources. </w:t>
      </w:r>
      <w:r w:rsidR="00CD67DC"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>Additionally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>, people are not equal, and their abilities are diverse. Stewardship is a pri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nciple that involves being responsible </w:t>
      </w:r>
      <w:r w:rsidR="007A4C17">
        <w:rPr>
          <w:rFonts w:ascii="Times New Roman" w:hAnsi="Times New Roman" w:cs="Times New Roman"/>
          <w:color w:val="000000" w:themeColor="text1"/>
          <w:sz w:val="24"/>
          <w:szCs w:val="24"/>
        </w:rPr>
        <w:t>for managing the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available resources. The funds being scarce should be managed</w:t>
      </w:r>
      <w:r w:rsidR="00CD67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used responsively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laws of Christianity ensure that the available </w:t>
      </w:r>
      <w:r w:rsidR="00CA62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resources 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>are used for the benefit of all but not for meeting th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individual </w:t>
      </w:r>
      <w:r w:rsidR="00CD67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interest 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r w:rsidR="00CD67DC">
        <w:rPr>
          <w:rFonts w:ascii="Times New Roman" w:hAnsi="Times New Roman" w:cs="Times New Roman"/>
          <w:color w:val="000000" w:themeColor="text1"/>
          <w:sz w:val="24"/>
          <w:szCs w:val="24"/>
        </w:rPr>
        <w:t>a few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people. </w:t>
      </w:r>
      <w:r w:rsidR="00CA6294">
        <w:rPr>
          <w:rFonts w:ascii="Times New Roman" w:hAnsi="Times New Roman" w:cs="Times New Roman"/>
          <w:color w:val="000000" w:themeColor="text1"/>
          <w:sz w:val="24"/>
          <w:szCs w:val="24"/>
        </w:rPr>
        <w:t>Remarkably, a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ccess to </w:t>
      </w:r>
      <w:r w:rsidR="007A4C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affordable 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>health care does not mean</w:t>
      </w:r>
      <w:r w:rsidR="007A4C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having the freedom to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misuseresources. For example, irresponsible alcohol intake</w:t>
      </w:r>
      <w:r w:rsidR="007A4C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smoking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 people</w:t>
      </w:r>
      <w:r w:rsidR="007A4C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because there is access to affordable health services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>Health care consum</w:t>
      </w:r>
      <w:r w:rsidR="007A4C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 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large </w:t>
      </w:r>
      <w:r w:rsidR="007A4C17"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>section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GDP (14%). Thus</w:t>
      </w:r>
      <w:r w:rsidR="007A4C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 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responsible lifestyle will ensure that the cost of health care </w:t>
      </w:r>
      <w:r w:rsidR="009045C7"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>decreases and this will improve the quality of life of the population.</w:t>
      </w:r>
      <w:r w:rsidR="007A4C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Therefore, Christian leaders in the health sector </w:t>
      </w:r>
      <w:r w:rsidR="007A4C1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should ensure that people are also educated to live responsible lifestyles to promote their health. This will ensure that the misuse of resources is prevented.</w:t>
      </w:r>
    </w:p>
    <w:p w:rsidR="00CA6294" w:rsidRDefault="00CA6294" w:rsidP="007A4C17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6294" w:rsidRDefault="00CA6294" w:rsidP="007A4C17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6294" w:rsidRDefault="00CA6294" w:rsidP="007A4C17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6294" w:rsidRDefault="00CA6294" w:rsidP="007A4C17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6294" w:rsidRDefault="00CA6294" w:rsidP="007A4C17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6294" w:rsidRDefault="00CA6294" w:rsidP="007A4C17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6294" w:rsidRDefault="00CA6294" w:rsidP="007A4C17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6294" w:rsidRDefault="00CA6294" w:rsidP="007A4C17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6294" w:rsidRDefault="00CA6294" w:rsidP="007A4C17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6294" w:rsidRDefault="00CA6294" w:rsidP="007A4C17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6294" w:rsidRDefault="00CA6294" w:rsidP="007A4C17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6294" w:rsidRDefault="00CA6294" w:rsidP="007A4C17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6294" w:rsidRDefault="00CA6294" w:rsidP="007A4C17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6294" w:rsidRDefault="00CA6294" w:rsidP="007A4C17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6294" w:rsidRDefault="00CA6294" w:rsidP="007A4C17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6294" w:rsidRDefault="00CA6294" w:rsidP="007A4C17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6294" w:rsidRDefault="00CA6294" w:rsidP="007A4C17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6294" w:rsidRDefault="00CA6294" w:rsidP="007A4C17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6294" w:rsidRDefault="00CA6294" w:rsidP="007A4C17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6294" w:rsidRDefault="00CA6294" w:rsidP="007A4C17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6294" w:rsidRPr="000B05A5" w:rsidRDefault="00CA6294" w:rsidP="007A4C17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:rsidR="007621F0" w:rsidRPr="000B05A5" w:rsidRDefault="00FF74C7" w:rsidP="007621F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Reference</w:t>
      </w:r>
    </w:p>
    <w:p w:rsidR="007621F0" w:rsidRPr="000B05A5" w:rsidRDefault="00FF74C7" w:rsidP="000B05A5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Sadeghi, S., Barzi, A., Mikhail, O., &amp; Shabot, M. (2013). Integrating quality </w:t>
      </w:r>
      <w:r w:rsidRPr="000B05A5">
        <w:rPr>
          <w:rFonts w:ascii="Times New Roman" w:hAnsi="Times New Roman" w:cs="Times New Roman"/>
          <w:color w:val="000000" w:themeColor="text1"/>
          <w:sz w:val="24"/>
          <w:szCs w:val="24"/>
        </w:rPr>
        <w:t>and strategy in health care organizations. Burlington, MA: Jones and Bartlett Learning. ISBN: 9780763795405</w:t>
      </w:r>
    </w:p>
    <w:sectPr w:rsidR="007621F0" w:rsidRPr="000B05A5" w:rsidSect="000B05A5">
      <w:headerReference w:type="even" r:id="rId6"/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74C7" w:rsidRDefault="00FF74C7" w:rsidP="005A37F9">
      <w:pPr>
        <w:spacing w:after="0" w:line="240" w:lineRule="auto"/>
      </w:pPr>
      <w:r>
        <w:separator/>
      </w:r>
    </w:p>
  </w:endnote>
  <w:endnote w:type="continuationSeparator" w:id="1">
    <w:p w:rsidR="00FF74C7" w:rsidRDefault="00FF74C7" w:rsidP="005A3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74C7" w:rsidRDefault="00FF74C7" w:rsidP="005A37F9">
      <w:pPr>
        <w:spacing w:after="0" w:line="240" w:lineRule="auto"/>
      </w:pPr>
      <w:r>
        <w:separator/>
      </w:r>
    </w:p>
  </w:footnote>
  <w:footnote w:type="continuationSeparator" w:id="1">
    <w:p w:rsidR="00FF74C7" w:rsidRDefault="00FF74C7" w:rsidP="005A37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5A5" w:rsidRPr="000B05A5" w:rsidRDefault="00FF74C7" w:rsidP="000B05A5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CHRISTIANS STEWARDSHIP IN ENSURING QUALITY OUTCOMES                               </w:t>
    </w:r>
    <w:r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80020615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A37F9" w:rsidRPr="000B05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B05A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A37F9" w:rsidRPr="000B05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68B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5A37F9" w:rsidRPr="000B05A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B05A5" w:rsidRDefault="000B05A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5A5" w:rsidRDefault="00FF74C7" w:rsidP="008869CB">
    <w:pPr>
      <w:pStyle w:val="Header"/>
    </w:pPr>
    <w:r>
      <w:rPr>
        <w:rFonts w:ascii="Times New Roman" w:hAnsi="Times New Roman" w:cs="Times New Roman"/>
        <w:sz w:val="24"/>
        <w:szCs w:val="24"/>
      </w:rPr>
      <w:t>CHRISTIANS STEWARDSHIP IN ENSURING QUALITY OUTCOMES</w:t>
    </w:r>
    <w:sdt>
      <w:sdtPr>
        <w:rPr>
          <w:rFonts w:ascii="Times New Roman" w:hAnsi="Times New Roman" w:cs="Times New Roman"/>
          <w:sz w:val="24"/>
          <w:szCs w:val="24"/>
        </w:rPr>
        <w:id w:val="61941799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A37F9" w:rsidRPr="000B05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B05A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A37F9" w:rsidRPr="000B05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68B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5A37F9" w:rsidRPr="000B05A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B05A5" w:rsidRDefault="000B05A5">
    <w:pPr>
      <w:pStyle w:val="Header"/>
    </w:pPr>
  </w:p>
  <w:p w:rsidR="000B05A5" w:rsidRDefault="000B05A5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5A5" w:rsidRPr="000B05A5" w:rsidRDefault="00FF74C7" w:rsidP="000B05A5">
    <w:pPr>
      <w:pStyle w:val="Header"/>
      <w:rPr>
        <w:rFonts w:ascii="Times New Roman" w:hAnsi="Times New Roman" w:cs="Times New Roman"/>
        <w:sz w:val="24"/>
        <w:szCs w:val="24"/>
      </w:rPr>
    </w:pPr>
    <w:r w:rsidRPr="000B05A5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 xml:space="preserve">CHRISTIANS STEWARDSHIP IN ENSURING QUALITY OUTCOMES       </w:t>
    </w:r>
    <w:sdt>
      <w:sdtPr>
        <w:rPr>
          <w:rFonts w:ascii="Times New Roman" w:hAnsi="Times New Roman" w:cs="Times New Roman"/>
          <w:sz w:val="24"/>
          <w:szCs w:val="24"/>
        </w:rPr>
        <w:id w:val="178723969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>1</w:t>
        </w:r>
      </w:sdtContent>
    </w:sdt>
  </w:p>
  <w:p w:rsidR="000B05A5" w:rsidRPr="000B05A5" w:rsidRDefault="000B05A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evenAndOddHeader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B5CC4"/>
    <w:rsid w:val="000B05A5"/>
    <w:rsid w:val="00270B6D"/>
    <w:rsid w:val="002B5CC4"/>
    <w:rsid w:val="00485E8A"/>
    <w:rsid w:val="0053678D"/>
    <w:rsid w:val="00595282"/>
    <w:rsid w:val="005A37F9"/>
    <w:rsid w:val="006B3865"/>
    <w:rsid w:val="007621F0"/>
    <w:rsid w:val="007A4C17"/>
    <w:rsid w:val="008869CB"/>
    <w:rsid w:val="009045C7"/>
    <w:rsid w:val="00B21FCE"/>
    <w:rsid w:val="00BC4A18"/>
    <w:rsid w:val="00BD72AC"/>
    <w:rsid w:val="00C04C4A"/>
    <w:rsid w:val="00C33B88"/>
    <w:rsid w:val="00CA6294"/>
    <w:rsid w:val="00CD67DC"/>
    <w:rsid w:val="00E068B8"/>
    <w:rsid w:val="00E368C8"/>
    <w:rsid w:val="00FF7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7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0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B05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5A5"/>
  </w:style>
  <w:style w:type="paragraph" w:styleId="Footer">
    <w:name w:val="footer"/>
    <w:basedOn w:val="Normal"/>
    <w:link w:val="FooterChar"/>
    <w:uiPriority w:val="99"/>
    <w:unhideWhenUsed/>
    <w:rsid w:val="000B05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5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harrison maina</dc:creator>
  <cp:lastModifiedBy>ADM</cp:lastModifiedBy>
  <cp:revision>2</cp:revision>
  <dcterms:created xsi:type="dcterms:W3CDTF">2020-01-22T08:03:00Z</dcterms:created>
  <dcterms:modified xsi:type="dcterms:W3CDTF">2020-01-22T08:03:00Z</dcterms:modified>
</cp:coreProperties>
</file>